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31" w:rsidRDefault="00AA433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Аннотация учебного предмета «Чтение»  </w:t>
      </w:r>
    </w:p>
    <w:p w:rsidR="00AA4331" w:rsidRDefault="00AA433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4 класс </w:t>
      </w:r>
    </w:p>
    <w:p w:rsidR="00AA4331" w:rsidRDefault="00AA4331" w:rsidP="000E0161">
      <w:pPr>
        <w:spacing w:after="0"/>
        <w:jc w:val="center"/>
        <w:rPr>
          <w:b/>
          <w:szCs w:val="24"/>
        </w:rPr>
      </w:pPr>
    </w:p>
    <w:p w:rsidR="00AA4331" w:rsidRDefault="00AA433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общеобразовательного курса  «Чтение»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AA4331" w:rsidRPr="00D3376E" w:rsidRDefault="00AA433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 уче</w:t>
      </w:r>
      <w:r>
        <w:rPr>
          <w:b/>
          <w:szCs w:val="24"/>
        </w:rPr>
        <w:t>бного предмета «Чтение» (4</w:t>
      </w:r>
      <w:r w:rsidRPr="00D3376E">
        <w:rPr>
          <w:b/>
          <w:szCs w:val="24"/>
        </w:rPr>
        <w:t xml:space="preserve">  класс) являются: 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675E">
        <w:rPr>
          <w:rFonts w:ascii="Times New Roman" w:hAnsi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hAnsi="Times New Roman"/>
          <w:sz w:val="24"/>
          <w:szCs w:val="24"/>
        </w:rPr>
        <w:sym w:font="Times New Roman" w:char="003F"/>
      </w:r>
      <w:r w:rsidRPr="0051675E">
        <w:rPr>
          <w:rFonts w:ascii="Times New Roman" w:hAnsi="Times New Roman"/>
          <w:sz w:val="24"/>
          <w:szCs w:val="24"/>
        </w:rPr>
        <w:t>23.07.2013 N 203-ФЗ);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прав ребенка от 20.11.1959 года;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о правах инвалидов от 09.11.1971года;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-Декларация о правах умственно отсталых лиц от 20.12.1971года;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-Конвенция о правах ребенка от 20.11.1989 год.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Приказ Минобрнауки РФ от 19.12.2014 г № 1599;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 xml:space="preserve"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51675E">
          <w:rPr>
            <w:rFonts w:ascii="Times New Roman" w:hAnsi="Times New Roman"/>
            <w:sz w:val="24"/>
            <w:szCs w:val="24"/>
          </w:rPr>
          <w:t>2021 г</w:t>
        </w:r>
      </w:smartTag>
      <w:r w:rsidRPr="0051675E">
        <w:rPr>
          <w:rFonts w:ascii="Times New Roman" w:hAnsi="Times New Roman"/>
          <w:sz w:val="24"/>
          <w:szCs w:val="24"/>
        </w:rPr>
        <w:t>. № 28 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51675E">
          <w:rPr>
            <w:rFonts w:ascii="Times New Roman" w:hAnsi="Times New Roman"/>
            <w:sz w:val="24"/>
            <w:szCs w:val="24"/>
          </w:rPr>
          <w:t>2020 г</w:t>
        </w:r>
      </w:smartTag>
      <w:r w:rsidRPr="0051675E">
        <w:rPr>
          <w:rFonts w:ascii="Times New Roman" w:hAnsi="Times New Roman"/>
          <w:sz w:val="24"/>
          <w:szCs w:val="24"/>
        </w:rPr>
        <w:t>. № 289;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-Закон об образовании в Калининградской области;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 Устав ГБУ ОО «Школы-интерната №5»;</w:t>
      </w:r>
    </w:p>
    <w:p w:rsidR="00AA4331" w:rsidRPr="0051675E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 w:rsidRPr="0051675E">
        <w:rPr>
          <w:rFonts w:ascii="Times New Roman" w:hAnsi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AA4331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675E">
        <w:rPr>
          <w:rFonts w:ascii="Times New Roman" w:hAnsi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AA4331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AA4331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AA4331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AA4331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AA4331" w:rsidRPr="00476D29" w:rsidRDefault="00AA4331" w:rsidP="000E0161">
      <w:pPr>
        <w:pStyle w:val="NoSpacing"/>
        <w:rPr>
          <w:rFonts w:ascii="Times New Roman" w:hAnsi="Times New Roman"/>
          <w:sz w:val="24"/>
          <w:szCs w:val="24"/>
        </w:rPr>
      </w:pPr>
    </w:p>
    <w:p w:rsidR="00AA4331" w:rsidRPr="008E2DDF" w:rsidRDefault="00AA4331" w:rsidP="008E2DDF">
      <w:pPr>
        <w:spacing w:line="233" w:lineRule="auto"/>
        <w:ind w:firstLine="710"/>
        <w:rPr>
          <w:szCs w:val="24"/>
        </w:rPr>
      </w:pPr>
      <w:r>
        <w:rPr>
          <w:b/>
          <w:color w:val="000000"/>
          <w:szCs w:val="24"/>
          <w:shd w:val="clear" w:color="auto" w:fill="FFFFFF"/>
        </w:rPr>
        <w:t>Цели</w:t>
      </w:r>
      <w:r>
        <w:rPr>
          <w:color w:val="000000"/>
          <w:szCs w:val="24"/>
          <w:shd w:val="clear" w:color="auto" w:fill="FFFFFF"/>
        </w:rPr>
        <w:t xml:space="preserve">: </w:t>
      </w:r>
      <w:r w:rsidRPr="008E2DDF">
        <w:rPr>
          <w:szCs w:val="24"/>
        </w:rPr>
        <w:t>совершенствование навыков сознательного, правильного, беглого, выразительного чтения.</w:t>
      </w:r>
    </w:p>
    <w:p w:rsidR="00AA4331" w:rsidRPr="00872F2A" w:rsidRDefault="00AA4331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:rsidR="00AA4331" w:rsidRPr="008E2DDF" w:rsidRDefault="00AA4331" w:rsidP="008E2DDF">
      <w:pPr>
        <w:numPr>
          <w:ilvl w:val="0"/>
          <w:numId w:val="1"/>
        </w:numPr>
        <w:tabs>
          <w:tab w:val="left" w:pos="700"/>
        </w:tabs>
        <w:spacing w:after="0" w:line="226" w:lineRule="auto"/>
        <w:ind w:left="700" w:right="20" w:hanging="424"/>
        <w:rPr>
          <w:rFonts w:ascii="Symbol" w:hAnsi="Symbol" w:cs="Symbol"/>
          <w:color w:val="030509"/>
          <w:szCs w:val="24"/>
        </w:rPr>
      </w:pPr>
      <w:r w:rsidRPr="008E2DDF">
        <w:rPr>
          <w:b/>
          <w:szCs w:val="24"/>
        </w:rPr>
        <w:t>Задачи</w:t>
      </w:r>
      <w:r w:rsidRPr="008E2DDF">
        <w:rPr>
          <w:color w:val="030509"/>
          <w:szCs w:val="24"/>
        </w:rPr>
        <w:t xml:space="preserve"> продолжить обучение обучающихся правильному и осмысленному чтению доступных их пониманию тексты;</w:t>
      </w:r>
    </w:p>
    <w:p w:rsidR="00AA4331" w:rsidRPr="008E2DDF" w:rsidRDefault="00AA4331" w:rsidP="008E2DDF">
      <w:pPr>
        <w:spacing w:line="30" w:lineRule="exact"/>
        <w:rPr>
          <w:rFonts w:ascii="Symbol" w:hAnsi="Symbol" w:cs="Symbol"/>
          <w:color w:val="030509"/>
          <w:szCs w:val="24"/>
        </w:rPr>
      </w:pPr>
    </w:p>
    <w:p w:rsidR="00AA4331" w:rsidRPr="008E2DDF" w:rsidRDefault="00AA4331" w:rsidP="008E2DDF">
      <w:pPr>
        <w:numPr>
          <w:ilvl w:val="0"/>
          <w:numId w:val="1"/>
        </w:numPr>
        <w:tabs>
          <w:tab w:val="left" w:pos="700"/>
        </w:tabs>
        <w:spacing w:after="0" w:line="226" w:lineRule="auto"/>
        <w:ind w:left="700" w:hanging="424"/>
        <w:rPr>
          <w:rFonts w:ascii="Symbol" w:hAnsi="Symbol" w:cs="Symbol"/>
          <w:color w:val="030509"/>
          <w:szCs w:val="24"/>
        </w:rPr>
      </w:pPr>
      <w:r w:rsidRPr="008E2DDF">
        <w:rPr>
          <w:color w:val="030509"/>
          <w:szCs w:val="24"/>
        </w:rPr>
        <w:t>повысить уровень общего и речевого развития обучающихся, учить последовательно и правильно излагать свои мысли в устной форме;</w:t>
      </w:r>
    </w:p>
    <w:p w:rsidR="00AA4331" w:rsidRPr="008E2DDF" w:rsidRDefault="00AA4331" w:rsidP="008E2DDF">
      <w:pPr>
        <w:spacing w:line="34" w:lineRule="exact"/>
        <w:rPr>
          <w:rFonts w:ascii="Symbol" w:hAnsi="Symbol" w:cs="Symbol"/>
          <w:color w:val="030509"/>
          <w:szCs w:val="24"/>
        </w:rPr>
      </w:pPr>
    </w:p>
    <w:p w:rsidR="00AA4331" w:rsidRPr="008E2DDF" w:rsidRDefault="00AA4331" w:rsidP="008E2DDF">
      <w:pPr>
        <w:numPr>
          <w:ilvl w:val="0"/>
          <w:numId w:val="1"/>
        </w:numPr>
        <w:tabs>
          <w:tab w:val="left" w:pos="700"/>
        </w:tabs>
        <w:spacing w:after="0" w:line="226" w:lineRule="auto"/>
        <w:ind w:left="700" w:hanging="424"/>
        <w:rPr>
          <w:rFonts w:ascii="Symbol" w:hAnsi="Symbol" w:cs="Symbol"/>
          <w:color w:val="030509"/>
          <w:szCs w:val="24"/>
        </w:rPr>
      </w:pPr>
      <w:r w:rsidRPr="008E2DDF">
        <w:rPr>
          <w:color w:val="030509"/>
          <w:szCs w:val="24"/>
        </w:rPr>
        <w:t>формировать нравственные качества личности, читательскую самостоятельность и культуру.</w:t>
      </w:r>
    </w:p>
    <w:p w:rsidR="00AA4331" w:rsidRDefault="00AA4331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b/>
          <w:color w:val="000000"/>
        </w:rPr>
        <w:t xml:space="preserve">                      </w:t>
      </w:r>
      <w:r>
        <w:rPr>
          <w:color w:val="000000"/>
        </w:rPr>
        <w:t>Освоение рабочей программы учебного предмета «Чтение», созданной на основе ФГОС, обеспечивает достижение обучающимися с умственной отсталостью (нарушениями интеллекта) двух видов результатов: личностных и предметных.</w:t>
      </w:r>
    </w:p>
    <w:p w:rsidR="00AA4331" w:rsidRDefault="00AA4331" w:rsidP="000E0161">
      <w:pPr>
        <w:pStyle w:val="NoSpacing"/>
        <w:rPr>
          <w:szCs w:val="24"/>
        </w:rPr>
      </w:pPr>
    </w:p>
    <w:p w:rsidR="00AA4331" w:rsidRPr="00872F2A" w:rsidRDefault="00AA4331" w:rsidP="000E0161">
      <w:pPr>
        <w:pStyle w:val="Heading3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AA4331" w:rsidRDefault="00AA433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</w:t>
      </w:r>
    </w:p>
    <w:p w:rsidR="00AA4331" w:rsidRDefault="00AA4331" w:rsidP="008E2DDF">
      <w:pPr>
        <w:spacing w:line="236" w:lineRule="auto"/>
        <w:ind w:firstLine="710"/>
        <w:rPr>
          <w:szCs w:val="24"/>
        </w:rPr>
      </w:pPr>
      <w:r w:rsidRPr="008E2DDF">
        <w:rPr>
          <w:szCs w:val="24"/>
        </w:rPr>
        <w:t xml:space="preserve">  Рабочая программа учебного предмета «Чтение» является компенсаторно-адаптационной, детализирует и раскрывает содержание, определяет общую стратегию обучения, воспитания и развития обучающихся средствами учебного предмета в</w:t>
      </w:r>
      <w:bookmarkStart w:id="0" w:name="page3"/>
      <w:bookmarkEnd w:id="0"/>
      <w:r w:rsidRPr="008E2DDF">
        <w:rPr>
          <w:szCs w:val="24"/>
        </w:rPr>
        <w:t xml:space="preserve"> соответствии с целями изучения предмета,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  <w:r>
        <w:rPr>
          <w:szCs w:val="24"/>
        </w:rPr>
        <w:t xml:space="preserve"> </w:t>
      </w:r>
      <w:r w:rsidRPr="008E2DDF">
        <w:rPr>
          <w:szCs w:val="24"/>
        </w:rPr>
        <w:t xml:space="preserve">Уроки чтения в коррекционной школе проводятся с учетом особенностей развития обучающихся с нарушением интеллекта. </w:t>
      </w:r>
    </w:p>
    <w:p w:rsidR="00AA4331" w:rsidRPr="008E2DDF" w:rsidRDefault="00AA4331" w:rsidP="008E2DDF">
      <w:pPr>
        <w:spacing w:line="236" w:lineRule="auto"/>
        <w:ind w:firstLine="710"/>
        <w:rPr>
          <w:szCs w:val="24"/>
        </w:rPr>
      </w:pPr>
      <w:r w:rsidRPr="008E2DDF">
        <w:rPr>
          <w:szCs w:val="24"/>
        </w:rPr>
        <w:t>В 4 классе обучающиеся должны перейти на осознанное чтение текста вслух целыми словами после работы над ним под руководством учителя. Допускается чтение по слогам слов трудных по смыслу и слоговой структуре.</w:t>
      </w:r>
      <w:r>
        <w:rPr>
          <w:szCs w:val="24"/>
        </w:rPr>
        <w:t xml:space="preserve"> Одновременно </w:t>
      </w:r>
      <w:r w:rsidRPr="008E2DDF">
        <w:rPr>
          <w:szCs w:val="24"/>
        </w:rPr>
        <w:t xml:space="preserve">с овладением чтения </w:t>
      </w:r>
      <w:r>
        <w:rPr>
          <w:szCs w:val="24"/>
        </w:rPr>
        <w:t xml:space="preserve">вслух обучающиеся учатся читать </w:t>
      </w:r>
      <w:r w:rsidRPr="008E2DDF">
        <w:rPr>
          <w:szCs w:val="24"/>
        </w:rPr>
        <w:t>про себя.</w:t>
      </w:r>
      <w:r>
        <w:rPr>
          <w:szCs w:val="24"/>
        </w:rPr>
        <w:t xml:space="preserve">    </w:t>
      </w:r>
      <w:r w:rsidRPr="008E2DDF">
        <w:rPr>
          <w:szCs w:val="24"/>
        </w:rPr>
        <w:t>Систематическая работа по обучению чтению про себя начинается с 3 класса.</w:t>
      </w:r>
      <w:r>
        <w:rPr>
          <w:szCs w:val="24"/>
        </w:rPr>
        <w:t xml:space="preserve">              </w:t>
      </w:r>
      <w:r w:rsidRPr="008E2DDF">
        <w:rPr>
          <w:szCs w:val="24"/>
        </w:rPr>
        <w:t>Уроки чтения в 4 классе коррекционной школы организуются как уроки объяснительного чтения. Объяснительное чтение предполагает полное и подробное объяснение учителем содержания прочитанного.</w:t>
      </w:r>
    </w:p>
    <w:p w:rsidR="00AA4331" w:rsidRDefault="00AA4331" w:rsidP="000E0161">
      <w:pPr>
        <w:spacing w:after="0" w:line="240" w:lineRule="auto"/>
        <w:jc w:val="both"/>
        <w:rPr>
          <w:szCs w:val="24"/>
        </w:rPr>
      </w:pPr>
    </w:p>
    <w:p w:rsidR="00AA4331" w:rsidRDefault="00AA4331" w:rsidP="000E0161">
      <w:pPr>
        <w:spacing w:after="0" w:line="240" w:lineRule="auto"/>
        <w:jc w:val="both"/>
        <w:rPr>
          <w:szCs w:val="24"/>
        </w:rPr>
      </w:pPr>
    </w:p>
    <w:p w:rsidR="00AA4331" w:rsidRDefault="00AA4331" w:rsidP="000E0161">
      <w:pPr>
        <w:spacing w:after="0"/>
        <w:ind w:left="680" w:right="304"/>
        <w:jc w:val="center"/>
        <w:rPr>
          <w:szCs w:val="24"/>
        </w:rPr>
      </w:pPr>
      <w:r>
        <w:rPr>
          <w:b/>
          <w:szCs w:val="24"/>
        </w:rPr>
        <w:t>Содержание учебного предмета «Чтение» в 4 классе</w:t>
      </w:r>
    </w:p>
    <w:p w:rsidR="00AA4331" w:rsidRDefault="00AA4331" w:rsidP="000E0161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:rsidR="00AA4331" w:rsidRDefault="00AA4331" w:rsidP="000E0161">
      <w:pPr>
        <w:spacing w:after="0"/>
        <w:ind w:right="2"/>
        <w:rPr>
          <w:szCs w:val="24"/>
        </w:rPr>
      </w:pPr>
      <w:r>
        <w:rPr>
          <w:szCs w:val="24"/>
        </w:rPr>
        <w:t>Включает  изучение следующих разделов: «Школьная жизнь « Время листьям опадать …», «</w:t>
      </w:r>
      <w:r w:rsidRPr="00B053D3">
        <w:rPr>
          <w:b/>
          <w:szCs w:val="24"/>
          <w:lang w:eastAsia="en-US"/>
        </w:rPr>
        <w:t>"</w:t>
      </w:r>
      <w:r w:rsidRPr="00491D85">
        <w:rPr>
          <w:szCs w:val="24"/>
          <w:lang w:eastAsia="en-US"/>
        </w:rPr>
        <w:t>Делу - время, потехе - час</w:t>
      </w:r>
      <w:r>
        <w:rPr>
          <w:szCs w:val="24"/>
        </w:rPr>
        <w:t>», «В мире животных», «Жизнь дана на добрые дела», «Зима наступила», «Веселые истории», «Полюбуйся, весна наступает…», «Сказки», «Родная земля», «Лето пришло!»</w:t>
      </w:r>
    </w:p>
    <w:p w:rsidR="00AA4331" w:rsidRDefault="00AA4331" w:rsidP="000E0161">
      <w:pPr>
        <w:spacing w:after="0"/>
        <w:ind w:right="2" w:firstLine="695"/>
        <w:rPr>
          <w:szCs w:val="24"/>
        </w:rPr>
      </w:pPr>
      <w:r>
        <w:rPr>
          <w:szCs w:val="24"/>
        </w:rPr>
        <w:t xml:space="preserve">Для этого используются объяснительно – иллюстрационный, репродуктивный, эвристический и практический методы изучения. Используются технологии коррекционно – развивающего обучения, ЦОР (цифровые образовательные ресурсы). При подборе теоретического материала учитываются разные  возможности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индивидуального  опроса обучающихся в виде текущих и итоговых  контрольных работ – техники чтения (за учебный триместр, учебный год). </w:t>
      </w:r>
    </w:p>
    <w:p w:rsidR="00AA4331" w:rsidRDefault="00AA4331" w:rsidP="000E0161">
      <w:pPr>
        <w:spacing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Место учебного предмета в учебном плане</w:t>
      </w:r>
    </w:p>
    <w:p w:rsidR="00AA4331" w:rsidRDefault="00AA4331" w:rsidP="000E0161">
      <w:pPr>
        <w:ind w:right="14" w:firstLine="710"/>
        <w:rPr>
          <w:szCs w:val="24"/>
        </w:rPr>
      </w:pPr>
      <w:r>
        <w:rPr>
          <w:szCs w:val="24"/>
        </w:rPr>
        <w:t xml:space="preserve">Учебный предмет «Чтение» входит в обязательную часть учебного плана – в предметную область «Язык и речевая практика». Учебный план предусматривает обязательное изучение  чтения  на базовом уровне  в 4 классе 4  часа в неделю,  136 часов за год. Продолжительность учебных недель: 4 класс – 34 учебные недели </w:t>
      </w:r>
    </w:p>
    <w:sectPr w:rsidR="00AA4331" w:rsidSect="003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FFFFFFFF"/>
    <w:lvl w:ilvl="0" w:tplc="AB98993A">
      <w:start w:val="1"/>
      <w:numFmt w:val="bullet"/>
      <w:lvlText w:val=""/>
      <w:lvlJc w:val="left"/>
    </w:lvl>
    <w:lvl w:ilvl="1" w:tplc="B576DE6C">
      <w:numFmt w:val="decimal"/>
      <w:lvlText w:val=""/>
      <w:lvlJc w:val="left"/>
      <w:rPr>
        <w:rFonts w:cs="Times New Roman"/>
      </w:rPr>
    </w:lvl>
    <w:lvl w:ilvl="2" w:tplc="7460E9AE">
      <w:numFmt w:val="decimal"/>
      <w:lvlText w:val=""/>
      <w:lvlJc w:val="left"/>
      <w:rPr>
        <w:rFonts w:cs="Times New Roman"/>
      </w:rPr>
    </w:lvl>
    <w:lvl w:ilvl="3" w:tplc="42BC8802">
      <w:numFmt w:val="decimal"/>
      <w:lvlText w:val=""/>
      <w:lvlJc w:val="left"/>
      <w:rPr>
        <w:rFonts w:cs="Times New Roman"/>
      </w:rPr>
    </w:lvl>
    <w:lvl w:ilvl="4" w:tplc="43348778">
      <w:numFmt w:val="decimal"/>
      <w:lvlText w:val=""/>
      <w:lvlJc w:val="left"/>
      <w:rPr>
        <w:rFonts w:cs="Times New Roman"/>
      </w:rPr>
    </w:lvl>
    <w:lvl w:ilvl="5" w:tplc="99943DE6">
      <w:numFmt w:val="decimal"/>
      <w:lvlText w:val=""/>
      <w:lvlJc w:val="left"/>
      <w:rPr>
        <w:rFonts w:cs="Times New Roman"/>
      </w:rPr>
    </w:lvl>
    <w:lvl w:ilvl="6" w:tplc="02E45268">
      <w:numFmt w:val="decimal"/>
      <w:lvlText w:val=""/>
      <w:lvlJc w:val="left"/>
      <w:rPr>
        <w:rFonts w:cs="Times New Roman"/>
      </w:rPr>
    </w:lvl>
    <w:lvl w:ilvl="7" w:tplc="B4E67AEE">
      <w:numFmt w:val="decimal"/>
      <w:lvlText w:val=""/>
      <w:lvlJc w:val="left"/>
      <w:rPr>
        <w:rFonts w:cs="Times New Roman"/>
      </w:rPr>
    </w:lvl>
    <w:lvl w:ilvl="8" w:tplc="A2CE445E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61"/>
    <w:rsid w:val="000E0161"/>
    <w:rsid w:val="00134C8B"/>
    <w:rsid w:val="00143796"/>
    <w:rsid w:val="001D5580"/>
    <w:rsid w:val="00367412"/>
    <w:rsid w:val="00375C24"/>
    <w:rsid w:val="0043125E"/>
    <w:rsid w:val="00476D29"/>
    <w:rsid w:val="00491D85"/>
    <w:rsid w:val="0051675E"/>
    <w:rsid w:val="005439FE"/>
    <w:rsid w:val="00576174"/>
    <w:rsid w:val="0059692D"/>
    <w:rsid w:val="005A6C6C"/>
    <w:rsid w:val="00715B4C"/>
    <w:rsid w:val="00872F2A"/>
    <w:rsid w:val="008D3E78"/>
    <w:rsid w:val="008E2DDF"/>
    <w:rsid w:val="00AA4331"/>
    <w:rsid w:val="00B053D3"/>
    <w:rsid w:val="00D3376E"/>
    <w:rsid w:val="00ED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61"/>
    <w:pPr>
      <w:spacing w:after="200" w:line="276" w:lineRule="auto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E0161"/>
    <w:rPr>
      <w:rFonts w:ascii="Arial" w:hAnsi="Arial" w:cs="Arial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0E0161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E01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858</Words>
  <Characters>4895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WiZaRd</cp:lastModifiedBy>
  <cp:revision>4</cp:revision>
  <dcterms:created xsi:type="dcterms:W3CDTF">2022-06-17T08:31:00Z</dcterms:created>
  <dcterms:modified xsi:type="dcterms:W3CDTF">2023-06-20T09:03:00Z</dcterms:modified>
</cp:coreProperties>
</file>